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5E140" w14:textId="77777777" w:rsidR="00CA325D" w:rsidRPr="005A3CEF" w:rsidRDefault="00277F9B" w:rsidP="007B3CBE">
      <w:pPr>
        <w:shd w:val="clear" w:color="auto" w:fill="FFFFFF"/>
        <w:jc w:val="center"/>
        <w:outlineLvl w:val="0"/>
        <w:rPr>
          <w:rFonts w:ascii="Arial" w:eastAsia="Times New Roman" w:hAnsi="Arial" w:cs="Arial"/>
          <w:color w:val="0070C0"/>
          <w:kern w:val="36"/>
          <w:sz w:val="40"/>
          <w:szCs w:val="40"/>
        </w:rPr>
      </w:pPr>
      <w:r w:rsidRPr="005A3CEF">
        <w:rPr>
          <w:rFonts w:ascii="Arial" w:eastAsia="Times New Roman" w:hAnsi="Arial" w:cs="Arial"/>
          <w:color w:val="0070C0"/>
          <w:kern w:val="36"/>
          <w:sz w:val="40"/>
          <w:szCs w:val="40"/>
        </w:rPr>
        <w:t xml:space="preserve">Relationship between neuromuscular recovery, functional ability and sleep after stroke and </w:t>
      </w:r>
      <w:r w:rsidR="00CA325D" w:rsidRPr="005A3CEF">
        <w:rPr>
          <w:rFonts w:ascii="Arial" w:eastAsia="Times New Roman" w:hAnsi="Arial" w:cs="Arial"/>
          <w:color w:val="0070C0"/>
          <w:kern w:val="36"/>
          <w:sz w:val="40"/>
          <w:szCs w:val="40"/>
        </w:rPr>
        <w:t xml:space="preserve">criterion validity of measures made by the Vicon and Biokido motion analysis systems </w:t>
      </w:r>
    </w:p>
    <w:p w14:paraId="25B6828D" w14:textId="77777777" w:rsidR="002D16E7" w:rsidRPr="00250217" w:rsidRDefault="002D16E7" w:rsidP="00CA325D">
      <w:pPr>
        <w:shd w:val="clear" w:color="auto" w:fill="FFFFFF"/>
        <w:outlineLvl w:val="0"/>
        <w:rPr>
          <w:rFonts w:ascii="Arial" w:eastAsia="Times New Roman" w:hAnsi="Arial" w:cs="Arial"/>
          <w:color w:val="1F3864" w:themeColor="accent1" w:themeShade="80"/>
          <w:kern w:val="36"/>
          <w:sz w:val="40"/>
          <w:szCs w:val="40"/>
        </w:rPr>
      </w:pPr>
    </w:p>
    <w:p w14:paraId="16DC6E20" w14:textId="77777777" w:rsidR="0064356B" w:rsidRPr="007252EA" w:rsidRDefault="0064356B" w:rsidP="005A3CEF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323E4F" w:themeColor="text2" w:themeShade="BF"/>
          <w:sz w:val="22"/>
          <w:szCs w:val="22"/>
        </w:rPr>
      </w:pPr>
      <w:r w:rsidRPr="007252EA">
        <w:rPr>
          <w:rFonts w:ascii="Arial" w:eastAsia="Times New Roman" w:hAnsi="Arial" w:cs="Arial"/>
          <w:color w:val="323E4F" w:themeColor="text2" w:themeShade="BF"/>
          <w:sz w:val="22"/>
          <w:szCs w:val="22"/>
        </w:rPr>
        <w:t>Key Contact: </w:t>
      </w:r>
      <w:hyperlink r:id="rId6" w:history="1">
        <w:r w:rsidRPr="007252EA">
          <w:rPr>
            <w:rFonts w:ascii="Arial" w:eastAsia="Times New Roman" w:hAnsi="Arial" w:cs="Arial"/>
            <w:color w:val="323E4F" w:themeColor="text2" w:themeShade="BF"/>
            <w:sz w:val="22"/>
            <w:szCs w:val="22"/>
            <w:u w:val="single"/>
          </w:rPr>
          <w:t>Professor Valerie Pomeroy</w:t>
        </w:r>
      </w:hyperlink>
    </w:p>
    <w:p w14:paraId="21797DCB" w14:textId="33E5FB7A" w:rsidR="0064356B" w:rsidRPr="007252EA" w:rsidRDefault="0064356B" w:rsidP="005A3CEF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323E4F" w:themeColor="text2" w:themeShade="BF"/>
          <w:sz w:val="22"/>
          <w:szCs w:val="22"/>
        </w:rPr>
      </w:pPr>
      <w:r w:rsidRPr="005A3CEF">
        <w:rPr>
          <w:rFonts w:ascii="Arial" w:eastAsia="Times New Roman" w:hAnsi="Arial" w:cs="Arial"/>
          <w:b/>
          <w:bCs/>
          <w:color w:val="0070C0"/>
          <w:sz w:val="22"/>
          <w:szCs w:val="22"/>
        </w:rPr>
        <w:t>Research Study team</w:t>
      </w:r>
      <w:r w:rsidRPr="007252EA">
        <w:rPr>
          <w:rFonts w:ascii="Arial" w:eastAsia="Times New Roman" w:hAnsi="Arial" w:cs="Arial"/>
          <w:color w:val="323E4F" w:themeColor="text2" w:themeShade="BF"/>
          <w:sz w:val="22"/>
          <w:szCs w:val="22"/>
        </w:rPr>
        <w:t>: Valerie Pomeroy, Canan Yuksel, Merve Kizilay, Elizabeth Chandler, Allan Clark, Nicola Hancock, Louise Gilbert, David Payne, </w:t>
      </w:r>
      <w:proofErr w:type="spellStart"/>
      <w:r w:rsidRPr="007252EA">
        <w:rPr>
          <w:rFonts w:ascii="Arial" w:eastAsia="Times New Roman" w:hAnsi="Arial" w:cs="Arial"/>
          <w:color w:val="323E4F" w:themeColor="text2" w:themeShade="BF"/>
          <w:sz w:val="22"/>
          <w:szCs w:val="22"/>
        </w:rPr>
        <w:t>Alpar</w:t>
      </w:r>
      <w:proofErr w:type="spellEnd"/>
      <w:r w:rsidRPr="007252EA">
        <w:rPr>
          <w:rFonts w:ascii="Arial" w:eastAsia="Times New Roman" w:hAnsi="Arial" w:cs="Arial"/>
          <w:color w:val="323E4F" w:themeColor="text2" w:themeShade="BF"/>
          <w:sz w:val="22"/>
          <w:szCs w:val="22"/>
        </w:rPr>
        <w:t> Lazar</w:t>
      </w:r>
    </w:p>
    <w:p w14:paraId="01C6B047" w14:textId="18ED3A62" w:rsidR="00BD70A8" w:rsidRPr="00250217" w:rsidRDefault="00DA6F36" w:rsidP="005A3CEF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23E4F" w:themeColor="text2" w:themeShade="BF"/>
          <w:sz w:val="22"/>
          <w:szCs w:val="22"/>
        </w:rPr>
      </w:pPr>
      <w:r>
        <w:rPr>
          <w:rFonts w:ascii="Arial" w:eastAsia="Times New Roman" w:hAnsi="Arial" w:cs="Arial"/>
          <w:color w:val="323E4F" w:themeColor="text2" w:themeShade="BF"/>
          <w:sz w:val="22"/>
          <w:szCs w:val="22"/>
        </w:rPr>
        <w:t>Physiotherapy</w:t>
      </w:r>
      <w:r w:rsidR="0064356B" w:rsidRPr="007252EA">
        <w:rPr>
          <w:rFonts w:ascii="Arial" w:eastAsia="Times New Roman" w:hAnsi="Arial" w:cs="Arial"/>
          <w:color w:val="323E4F" w:themeColor="text2" w:themeShade="BF"/>
          <w:sz w:val="22"/>
          <w:szCs w:val="22"/>
        </w:rPr>
        <w:t xml:space="preserve"> is beneficial for </w:t>
      </w:r>
      <w:r>
        <w:rPr>
          <w:rFonts w:ascii="Arial" w:eastAsia="Times New Roman" w:hAnsi="Arial" w:cs="Arial"/>
          <w:color w:val="323E4F" w:themeColor="text2" w:themeShade="BF"/>
          <w:sz w:val="22"/>
          <w:szCs w:val="22"/>
        </w:rPr>
        <w:t xml:space="preserve">recovery of movement </w:t>
      </w:r>
      <w:r w:rsidR="0064356B" w:rsidRPr="007252EA">
        <w:rPr>
          <w:rFonts w:ascii="Arial" w:eastAsia="Times New Roman" w:hAnsi="Arial" w:cs="Arial"/>
          <w:color w:val="323E4F" w:themeColor="text2" w:themeShade="BF"/>
          <w:sz w:val="22"/>
          <w:szCs w:val="22"/>
        </w:rPr>
        <w:t xml:space="preserve">after stroke.  </w:t>
      </w:r>
      <w:r>
        <w:rPr>
          <w:rFonts w:ascii="Arial" w:eastAsia="Times New Roman" w:hAnsi="Arial" w:cs="Arial"/>
          <w:color w:val="323E4F" w:themeColor="text2" w:themeShade="BF"/>
          <w:sz w:val="22"/>
          <w:szCs w:val="22"/>
        </w:rPr>
        <w:t xml:space="preserve">Even </w:t>
      </w:r>
      <w:proofErr w:type="gramStart"/>
      <w:r>
        <w:rPr>
          <w:rFonts w:ascii="Arial" w:eastAsia="Times New Roman" w:hAnsi="Arial" w:cs="Arial"/>
          <w:color w:val="323E4F" w:themeColor="text2" w:themeShade="BF"/>
          <w:sz w:val="22"/>
          <w:szCs w:val="22"/>
        </w:rPr>
        <w:t xml:space="preserve">greater </w:t>
      </w:r>
      <w:r w:rsidR="0064356B" w:rsidRPr="007252EA">
        <w:rPr>
          <w:rFonts w:ascii="Arial" w:eastAsia="Times New Roman" w:hAnsi="Arial" w:cs="Arial"/>
          <w:color w:val="323E4F" w:themeColor="text2" w:themeShade="BF"/>
          <w:sz w:val="22"/>
          <w:szCs w:val="22"/>
        </w:rPr>
        <w:t xml:space="preserve"> benefit</w:t>
      </w:r>
      <w:proofErr w:type="gramEnd"/>
      <w:r w:rsidR="0064356B" w:rsidRPr="007252EA">
        <w:rPr>
          <w:rFonts w:ascii="Arial" w:eastAsia="Times New Roman" w:hAnsi="Arial" w:cs="Arial"/>
          <w:color w:val="323E4F" w:themeColor="text2" w:themeShade="BF"/>
          <w:sz w:val="22"/>
          <w:szCs w:val="22"/>
        </w:rPr>
        <w:t xml:space="preserve"> from </w:t>
      </w:r>
      <w:r>
        <w:rPr>
          <w:rFonts w:ascii="Arial" w:eastAsia="Times New Roman" w:hAnsi="Arial" w:cs="Arial"/>
          <w:color w:val="323E4F" w:themeColor="text2" w:themeShade="BF"/>
          <w:sz w:val="22"/>
          <w:szCs w:val="22"/>
        </w:rPr>
        <w:t>physiotherapy</w:t>
      </w:r>
      <w:r w:rsidR="0064356B" w:rsidRPr="007252EA">
        <w:rPr>
          <w:rFonts w:ascii="Arial" w:eastAsia="Times New Roman" w:hAnsi="Arial" w:cs="Arial"/>
          <w:color w:val="323E4F" w:themeColor="text2" w:themeShade="BF"/>
          <w:sz w:val="22"/>
          <w:szCs w:val="22"/>
        </w:rPr>
        <w:t xml:space="preserve"> is promised from a stronger </w:t>
      </w:r>
      <w:r>
        <w:rPr>
          <w:rFonts w:ascii="Arial" w:eastAsia="Times New Roman" w:hAnsi="Arial" w:cs="Arial"/>
          <w:color w:val="323E4F" w:themeColor="text2" w:themeShade="BF"/>
          <w:sz w:val="22"/>
          <w:szCs w:val="22"/>
        </w:rPr>
        <w:t>focus</w:t>
      </w:r>
      <w:r w:rsidRPr="007252EA">
        <w:rPr>
          <w:rFonts w:ascii="Arial" w:eastAsia="Times New Roman" w:hAnsi="Arial" w:cs="Arial"/>
          <w:color w:val="323E4F" w:themeColor="text2" w:themeShade="BF"/>
          <w:sz w:val="22"/>
          <w:szCs w:val="22"/>
        </w:rPr>
        <w:t xml:space="preserve"> </w:t>
      </w:r>
      <w:r w:rsidR="0064356B" w:rsidRPr="007252EA">
        <w:rPr>
          <w:rFonts w:ascii="Arial" w:eastAsia="Times New Roman" w:hAnsi="Arial" w:cs="Arial"/>
          <w:color w:val="323E4F" w:themeColor="text2" w:themeShade="BF"/>
          <w:sz w:val="22"/>
          <w:szCs w:val="22"/>
        </w:rPr>
        <w:t xml:space="preserve">on </w:t>
      </w:r>
      <w:r>
        <w:rPr>
          <w:rFonts w:ascii="Arial" w:eastAsia="Times New Roman" w:hAnsi="Arial" w:cs="Arial"/>
          <w:color w:val="323E4F" w:themeColor="text2" w:themeShade="BF"/>
          <w:sz w:val="22"/>
          <w:szCs w:val="22"/>
        </w:rPr>
        <w:t xml:space="preserve">restoring </w:t>
      </w:r>
      <w:r w:rsidR="0064356B" w:rsidRPr="007252EA">
        <w:rPr>
          <w:rFonts w:ascii="Arial" w:eastAsia="Times New Roman" w:hAnsi="Arial" w:cs="Arial"/>
          <w:color w:val="323E4F" w:themeColor="text2" w:themeShade="BF"/>
          <w:sz w:val="22"/>
          <w:szCs w:val="22"/>
        </w:rPr>
        <w:t>pre-stroke movement patterns</w:t>
      </w:r>
      <w:r>
        <w:rPr>
          <w:rFonts w:ascii="Arial" w:eastAsia="Times New Roman" w:hAnsi="Arial" w:cs="Arial"/>
          <w:color w:val="323E4F" w:themeColor="text2" w:themeShade="BF"/>
          <w:sz w:val="22"/>
          <w:szCs w:val="22"/>
        </w:rPr>
        <w:t xml:space="preserve"> </w:t>
      </w:r>
      <w:r w:rsidR="0064356B" w:rsidRPr="007252EA">
        <w:rPr>
          <w:rFonts w:ascii="Arial" w:eastAsia="Times New Roman" w:hAnsi="Arial" w:cs="Arial"/>
          <w:color w:val="323E4F" w:themeColor="text2" w:themeShade="BF"/>
          <w:sz w:val="22"/>
          <w:szCs w:val="22"/>
        </w:rPr>
        <w:t xml:space="preserve"> rather than </w:t>
      </w:r>
      <w:r>
        <w:rPr>
          <w:rFonts w:ascii="Arial" w:eastAsia="Times New Roman" w:hAnsi="Arial" w:cs="Arial"/>
          <w:color w:val="323E4F" w:themeColor="text2" w:themeShade="BF"/>
          <w:sz w:val="22"/>
          <w:szCs w:val="22"/>
        </w:rPr>
        <w:t>using</w:t>
      </w:r>
      <w:r w:rsidR="0064356B" w:rsidRPr="007252EA">
        <w:rPr>
          <w:rFonts w:ascii="Arial" w:eastAsia="Times New Roman" w:hAnsi="Arial" w:cs="Arial"/>
          <w:color w:val="323E4F" w:themeColor="text2" w:themeShade="BF"/>
          <w:sz w:val="22"/>
          <w:szCs w:val="22"/>
        </w:rPr>
        <w:t xml:space="preserve"> alternative movement patterns.</w:t>
      </w:r>
      <w:r w:rsidR="008F4011" w:rsidRPr="00250217">
        <w:rPr>
          <w:rFonts w:ascii="Arial" w:eastAsia="Times New Roman" w:hAnsi="Arial" w:cs="Arial"/>
          <w:color w:val="323E4F" w:themeColor="text2" w:themeShade="BF"/>
          <w:sz w:val="22"/>
          <w:szCs w:val="22"/>
        </w:rPr>
        <w:t xml:space="preserve"> </w:t>
      </w:r>
      <w:r w:rsidR="00053E5E" w:rsidRPr="00250217">
        <w:rPr>
          <w:rFonts w:ascii="Arial" w:eastAsia="Times New Roman" w:hAnsi="Arial" w:cs="Arial"/>
          <w:color w:val="323E4F" w:themeColor="text2" w:themeShade="BF"/>
          <w:sz w:val="22"/>
          <w:szCs w:val="22"/>
        </w:rPr>
        <w:t xml:space="preserve"> </w:t>
      </w:r>
      <w:r w:rsidR="008F4011" w:rsidRPr="00250217">
        <w:rPr>
          <w:rFonts w:ascii="Arial" w:hAnsi="Arial" w:cs="Arial"/>
          <w:color w:val="323E4F" w:themeColor="text2" w:themeShade="BF"/>
          <w:sz w:val="22"/>
          <w:szCs w:val="22"/>
        </w:rPr>
        <w:t xml:space="preserve">Greater understanding of </w:t>
      </w:r>
      <w:proofErr w:type="gramStart"/>
      <w:r>
        <w:rPr>
          <w:rFonts w:ascii="Arial" w:hAnsi="Arial" w:cs="Arial"/>
          <w:color w:val="323E4F" w:themeColor="text2" w:themeShade="BF"/>
          <w:sz w:val="22"/>
          <w:szCs w:val="22"/>
        </w:rPr>
        <w:t xml:space="preserve">relative </w:t>
      </w:r>
      <w:r w:rsidR="008F4011" w:rsidRPr="00250217">
        <w:rPr>
          <w:rFonts w:ascii="Arial" w:hAnsi="Arial" w:cs="Arial"/>
          <w:color w:val="323E4F" w:themeColor="text2" w:themeShade="BF"/>
          <w:sz w:val="22"/>
          <w:szCs w:val="22"/>
        </w:rPr>
        <w:t xml:space="preserve"> contribution</w:t>
      </w:r>
      <w:proofErr w:type="gramEnd"/>
      <w:r w:rsidR="008F4011" w:rsidRPr="00250217">
        <w:rPr>
          <w:rFonts w:ascii="Arial" w:hAnsi="Arial" w:cs="Arial"/>
          <w:color w:val="323E4F" w:themeColor="text2" w:themeShade="BF"/>
          <w:sz w:val="22"/>
          <w:szCs w:val="22"/>
        </w:rPr>
        <w:t xml:space="preserve"> of </w:t>
      </w:r>
      <w:r>
        <w:rPr>
          <w:rFonts w:ascii="Arial" w:hAnsi="Arial" w:cs="Arial"/>
          <w:color w:val="323E4F" w:themeColor="text2" w:themeShade="BF"/>
          <w:sz w:val="22"/>
          <w:szCs w:val="22"/>
        </w:rPr>
        <w:t xml:space="preserve">recovery of pre-stroke and alternative movement patterns </w:t>
      </w:r>
      <w:r w:rsidR="008F4011" w:rsidRPr="00250217">
        <w:rPr>
          <w:rFonts w:ascii="Arial" w:hAnsi="Arial" w:cs="Arial"/>
          <w:color w:val="323E4F" w:themeColor="text2" w:themeShade="BF"/>
          <w:sz w:val="22"/>
          <w:szCs w:val="22"/>
        </w:rPr>
        <w:t>is</w:t>
      </w:r>
      <w:r w:rsidR="00D66CD9" w:rsidRPr="00250217">
        <w:rPr>
          <w:rFonts w:ascii="Arial" w:hAnsi="Arial" w:cs="Arial"/>
          <w:color w:val="323E4F" w:themeColor="text2" w:themeShade="BF"/>
          <w:sz w:val="22"/>
          <w:szCs w:val="22"/>
        </w:rPr>
        <w:t xml:space="preserve"> </w:t>
      </w:r>
      <w:r w:rsidR="008F4011" w:rsidRPr="00250217">
        <w:rPr>
          <w:rFonts w:ascii="Arial" w:hAnsi="Arial" w:cs="Arial"/>
          <w:color w:val="323E4F" w:themeColor="text2" w:themeShade="BF"/>
          <w:sz w:val="22"/>
          <w:szCs w:val="22"/>
        </w:rPr>
        <w:t xml:space="preserve">expected to inform identification of targets for even better </w:t>
      </w:r>
      <w:r>
        <w:rPr>
          <w:rFonts w:ascii="Arial" w:hAnsi="Arial" w:cs="Arial"/>
          <w:color w:val="323E4F" w:themeColor="text2" w:themeShade="BF"/>
          <w:sz w:val="22"/>
          <w:szCs w:val="22"/>
        </w:rPr>
        <w:t>physio</w:t>
      </w:r>
      <w:r w:rsidR="008F4011" w:rsidRPr="00250217">
        <w:rPr>
          <w:rFonts w:ascii="Arial" w:hAnsi="Arial" w:cs="Arial"/>
          <w:color w:val="323E4F" w:themeColor="text2" w:themeShade="BF"/>
          <w:sz w:val="22"/>
          <w:szCs w:val="22"/>
        </w:rPr>
        <w:t>therapies.</w:t>
      </w:r>
    </w:p>
    <w:p w14:paraId="66B3DCDF" w14:textId="285B4FFF" w:rsidR="003A6DB2" w:rsidRPr="00250217" w:rsidRDefault="00DA6F36" w:rsidP="005A3CEF">
      <w:pPr>
        <w:spacing w:after="120"/>
        <w:jc w:val="center"/>
        <w:rPr>
          <w:rFonts w:ascii="Arial" w:hAnsi="Arial" w:cs="Arial"/>
          <w:color w:val="323E4F" w:themeColor="text2" w:themeShade="BF"/>
          <w:sz w:val="22"/>
          <w:szCs w:val="22"/>
        </w:rPr>
      </w:pPr>
      <w:r>
        <w:rPr>
          <w:rFonts w:ascii="Arial" w:hAnsi="Arial" w:cs="Arial"/>
          <w:color w:val="323E4F" w:themeColor="text2" w:themeShade="BF"/>
          <w:sz w:val="22"/>
          <w:szCs w:val="22"/>
        </w:rPr>
        <w:t xml:space="preserve">Sleep is another factor that could influence recovery of movement.  </w:t>
      </w:r>
      <w:proofErr w:type="gramStart"/>
      <w:r>
        <w:rPr>
          <w:rFonts w:ascii="Arial" w:hAnsi="Arial" w:cs="Arial"/>
          <w:color w:val="323E4F" w:themeColor="text2" w:themeShade="BF"/>
          <w:sz w:val="22"/>
          <w:szCs w:val="22"/>
        </w:rPr>
        <w:t>So</w:t>
      </w:r>
      <w:proofErr w:type="gramEnd"/>
      <w:r>
        <w:rPr>
          <w:rFonts w:ascii="Arial" w:hAnsi="Arial" w:cs="Arial"/>
          <w:color w:val="323E4F" w:themeColor="text2" w:themeShade="BF"/>
          <w:sz w:val="22"/>
          <w:szCs w:val="22"/>
        </w:rPr>
        <w:t xml:space="preserve"> a</w:t>
      </w:r>
      <w:r w:rsidR="003A6DB2">
        <w:rPr>
          <w:rFonts w:ascii="Arial" w:hAnsi="Arial" w:cs="Arial"/>
          <w:color w:val="323E4F" w:themeColor="text2" w:themeShade="BF"/>
          <w:sz w:val="22"/>
          <w:szCs w:val="22"/>
        </w:rPr>
        <w:t xml:space="preserve"> </w:t>
      </w:r>
      <w:r>
        <w:rPr>
          <w:rFonts w:ascii="Arial" w:hAnsi="Arial" w:cs="Arial"/>
          <w:color w:val="323E4F" w:themeColor="text2" w:themeShade="BF"/>
          <w:sz w:val="22"/>
          <w:szCs w:val="22"/>
        </w:rPr>
        <w:t>greater understanding of the relationship between sleep patterns and recovery of pre-stroke movement patterns is also expected to inform the development of even better physiotherapies.</w:t>
      </w:r>
    </w:p>
    <w:p w14:paraId="0B1ADABE" w14:textId="37FDD7AE" w:rsidR="007C00E3" w:rsidRDefault="00FC7254" w:rsidP="005A3CEF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323E4F" w:themeColor="text2" w:themeShade="BF"/>
          <w:sz w:val="22"/>
          <w:szCs w:val="22"/>
          <w:u w:val="single"/>
        </w:rPr>
      </w:pPr>
      <w:r w:rsidRPr="00250217">
        <w:rPr>
          <w:rFonts w:ascii="Arial" w:hAnsi="Arial" w:cs="Arial"/>
          <w:color w:val="323E4F" w:themeColor="text2" w:themeShade="BF"/>
          <w:sz w:val="22"/>
          <w:szCs w:val="22"/>
          <w:bdr w:val="none" w:sz="0" w:space="0" w:color="auto" w:frame="1"/>
        </w:rPr>
        <w:t xml:space="preserve">For this research, </w:t>
      </w:r>
      <w:r w:rsidRPr="005A3CEF">
        <w:rPr>
          <w:rFonts w:ascii="Arial" w:hAnsi="Arial" w:cs="Arial"/>
          <w:b/>
          <w:bCs/>
          <w:color w:val="0070C0"/>
          <w:sz w:val="22"/>
          <w:szCs w:val="22"/>
          <w:bdr w:val="none" w:sz="0" w:space="0" w:color="auto" w:frame="1"/>
        </w:rPr>
        <w:t>we are recruiting stroke survivors who have been discharged from in-patient care (community-dwelling</w:t>
      </w:r>
      <w:r w:rsidRPr="00250217">
        <w:rPr>
          <w:rFonts w:ascii="Arial" w:hAnsi="Arial" w:cs="Arial"/>
          <w:color w:val="323E4F" w:themeColor="text2" w:themeShade="BF"/>
          <w:sz w:val="22"/>
          <w:szCs w:val="22"/>
          <w:bdr w:val="none" w:sz="0" w:space="0" w:color="auto" w:frame="1"/>
        </w:rPr>
        <w:t>).</w:t>
      </w:r>
      <w:r w:rsidR="0064356B" w:rsidRPr="007252EA">
        <w:rPr>
          <w:rFonts w:ascii="Arial" w:eastAsia="Times New Roman" w:hAnsi="Arial" w:cs="Arial"/>
          <w:color w:val="323E4F" w:themeColor="text2" w:themeShade="BF"/>
          <w:sz w:val="22"/>
          <w:szCs w:val="22"/>
        </w:rPr>
        <w:t xml:space="preserve"> If you would like to volunteer to take part in this study, </w:t>
      </w:r>
      <w:r w:rsidR="0064356B" w:rsidRPr="005A3CEF">
        <w:rPr>
          <w:rFonts w:ascii="Arial" w:eastAsia="Times New Roman" w:hAnsi="Arial" w:cs="Arial"/>
          <w:b/>
          <w:bCs/>
          <w:color w:val="323E4F" w:themeColor="text2" w:themeShade="BF"/>
          <w:sz w:val="22"/>
          <w:szCs w:val="22"/>
        </w:rPr>
        <w:t>please contact</w:t>
      </w:r>
      <w:r w:rsidR="0064356B" w:rsidRPr="007252EA">
        <w:rPr>
          <w:rFonts w:ascii="Arial" w:eastAsia="Times New Roman" w:hAnsi="Arial" w:cs="Arial"/>
          <w:color w:val="323E4F" w:themeColor="text2" w:themeShade="BF"/>
          <w:sz w:val="22"/>
          <w:szCs w:val="22"/>
        </w:rPr>
        <w:t xml:space="preserve"> Professor Valerie Pomeroy, </w:t>
      </w:r>
      <w:hyperlink r:id="rId7" w:history="1">
        <w:r w:rsidR="0064356B" w:rsidRPr="007252EA">
          <w:rPr>
            <w:rFonts w:ascii="Arial" w:eastAsia="Times New Roman" w:hAnsi="Arial" w:cs="Arial"/>
            <w:color w:val="323E4F" w:themeColor="text2" w:themeShade="BF"/>
            <w:sz w:val="22"/>
            <w:szCs w:val="22"/>
            <w:u w:val="single"/>
          </w:rPr>
          <w:t>v.pomeroy@uea.ac.uk</w:t>
        </w:r>
      </w:hyperlink>
      <w:r w:rsidR="0064356B" w:rsidRPr="007252EA">
        <w:rPr>
          <w:rFonts w:ascii="Arial" w:eastAsia="Times New Roman" w:hAnsi="Arial" w:cs="Arial"/>
          <w:color w:val="323E4F" w:themeColor="text2" w:themeShade="BF"/>
          <w:sz w:val="22"/>
          <w:szCs w:val="22"/>
        </w:rPr>
        <w:t> or Pel Fordham, Research Administrator, </w:t>
      </w:r>
      <w:hyperlink r:id="rId8" w:history="1">
        <w:r w:rsidR="0064356B" w:rsidRPr="007252EA">
          <w:rPr>
            <w:rFonts w:ascii="Arial" w:eastAsia="Times New Roman" w:hAnsi="Arial" w:cs="Arial"/>
            <w:color w:val="323E4F" w:themeColor="text2" w:themeShade="BF"/>
            <w:sz w:val="22"/>
            <w:szCs w:val="22"/>
            <w:u w:val="single"/>
          </w:rPr>
          <w:t>p.fordham@uea.ac.uk</w:t>
        </w:r>
      </w:hyperlink>
    </w:p>
    <w:p w14:paraId="20480C66" w14:textId="66BB81F6" w:rsidR="003A6DB2" w:rsidRDefault="003A6DB2" w:rsidP="005A3CEF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323E4F" w:themeColor="text2" w:themeShade="BF"/>
          <w:sz w:val="22"/>
          <w:szCs w:val="22"/>
        </w:rPr>
      </w:pPr>
    </w:p>
    <w:p w14:paraId="1AFB75BE" w14:textId="77777777" w:rsidR="003A6DB2" w:rsidRPr="007252EA" w:rsidRDefault="003A6DB2" w:rsidP="0025021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23E4F" w:themeColor="text2" w:themeShade="BF"/>
          <w:sz w:val="22"/>
          <w:szCs w:val="22"/>
        </w:rPr>
      </w:pPr>
    </w:p>
    <w:p w14:paraId="290E0D6D" w14:textId="0DCC700F" w:rsidR="00E90A3C" w:rsidRPr="00ED232E" w:rsidRDefault="00E90A3C" w:rsidP="00F8163E">
      <w:pPr>
        <w:spacing w:line="276" w:lineRule="auto"/>
        <w:jc w:val="both"/>
        <w:rPr>
          <w:color w:val="323E4F" w:themeColor="text2" w:themeShade="BF"/>
        </w:rPr>
      </w:pPr>
    </w:p>
    <w:sectPr w:rsidR="00E90A3C" w:rsidRPr="00ED232E" w:rsidSect="005A3CEF">
      <w:pgSz w:w="11900" w:h="16840"/>
      <w:pgMar w:top="30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F8FE1" w14:textId="77777777" w:rsidR="00DC619A" w:rsidRDefault="00DC619A" w:rsidP="00BD70A8">
      <w:r>
        <w:separator/>
      </w:r>
    </w:p>
  </w:endnote>
  <w:endnote w:type="continuationSeparator" w:id="0">
    <w:p w14:paraId="27D41AC1" w14:textId="77777777" w:rsidR="00DC619A" w:rsidRDefault="00DC619A" w:rsidP="00BD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4C26F" w14:textId="77777777" w:rsidR="00DC619A" w:rsidRDefault="00DC619A" w:rsidP="00BD70A8">
      <w:r>
        <w:separator/>
      </w:r>
    </w:p>
  </w:footnote>
  <w:footnote w:type="continuationSeparator" w:id="0">
    <w:p w14:paraId="16B201A8" w14:textId="77777777" w:rsidR="00DC619A" w:rsidRDefault="00DC619A" w:rsidP="00BD7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EA"/>
    <w:rsid w:val="000260B2"/>
    <w:rsid w:val="00031CFC"/>
    <w:rsid w:val="00053E5E"/>
    <w:rsid w:val="0009024E"/>
    <w:rsid w:val="000B2ACF"/>
    <w:rsid w:val="00142617"/>
    <w:rsid w:val="001637EB"/>
    <w:rsid w:val="00192768"/>
    <w:rsid w:val="00197211"/>
    <w:rsid w:val="001D53E8"/>
    <w:rsid w:val="00250217"/>
    <w:rsid w:val="00254044"/>
    <w:rsid w:val="00277F9B"/>
    <w:rsid w:val="00281555"/>
    <w:rsid w:val="002862E8"/>
    <w:rsid w:val="002A25E4"/>
    <w:rsid w:val="002C519D"/>
    <w:rsid w:val="002D16E7"/>
    <w:rsid w:val="002F6D4E"/>
    <w:rsid w:val="00302906"/>
    <w:rsid w:val="0031079B"/>
    <w:rsid w:val="003228AB"/>
    <w:rsid w:val="00362722"/>
    <w:rsid w:val="003635F5"/>
    <w:rsid w:val="00374857"/>
    <w:rsid w:val="003A6DB2"/>
    <w:rsid w:val="003E2FAE"/>
    <w:rsid w:val="003E4E9B"/>
    <w:rsid w:val="003E5604"/>
    <w:rsid w:val="003E5A92"/>
    <w:rsid w:val="004432D4"/>
    <w:rsid w:val="004D1544"/>
    <w:rsid w:val="0050275D"/>
    <w:rsid w:val="005172CC"/>
    <w:rsid w:val="00593C24"/>
    <w:rsid w:val="005A3CEF"/>
    <w:rsid w:val="005C2508"/>
    <w:rsid w:val="005D3AFC"/>
    <w:rsid w:val="005E7323"/>
    <w:rsid w:val="005E79ED"/>
    <w:rsid w:val="00611808"/>
    <w:rsid w:val="006128BE"/>
    <w:rsid w:val="0064356B"/>
    <w:rsid w:val="00664E97"/>
    <w:rsid w:val="0067793C"/>
    <w:rsid w:val="00680960"/>
    <w:rsid w:val="006D484D"/>
    <w:rsid w:val="006D69D3"/>
    <w:rsid w:val="006E136B"/>
    <w:rsid w:val="006F7BA8"/>
    <w:rsid w:val="00723BF4"/>
    <w:rsid w:val="007252EA"/>
    <w:rsid w:val="00727782"/>
    <w:rsid w:val="00783AB2"/>
    <w:rsid w:val="0078759C"/>
    <w:rsid w:val="00796677"/>
    <w:rsid w:val="00797BEA"/>
    <w:rsid w:val="007A2102"/>
    <w:rsid w:val="007B3CBE"/>
    <w:rsid w:val="007C00E3"/>
    <w:rsid w:val="007D5E9C"/>
    <w:rsid w:val="0080406A"/>
    <w:rsid w:val="00852F13"/>
    <w:rsid w:val="00871672"/>
    <w:rsid w:val="00894F68"/>
    <w:rsid w:val="00896702"/>
    <w:rsid w:val="008C4A50"/>
    <w:rsid w:val="008E34D7"/>
    <w:rsid w:val="008F4011"/>
    <w:rsid w:val="009962A6"/>
    <w:rsid w:val="009A44C9"/>
    <w:rsid w:val="009E7C1A"/>
    <w:rsid w:val="00A343C2"/>
    <w:rsid w:val="00A40845"/>
    <w:rsid w:val="00A7409F"/>
    <w:rsid w:val="00AD02D9"/>
    <w:rsid w:val="00B239D4"/>
    <w:rsid w:val="00B82B73"/>
    <w:rsid w:val="00B9394B"/>
    <w:rsid w:val="00BB25F4"/>
    <w:rsid w:val="00BD70A8"/>
    <w:rsid w:val="00BF4CDA"/>
    <w:rsid w:val="00C64B2B"/>
    <w:rsid w:val="00C730E3"/>
    <w:rsid w:val="00C75224"/>
    <w:rsid w:val="00C84666"/>
    <w:rsid w:val="00CA325D"/>
    <w:rsid w:val="00CF22BB"/>
    <w:rsid w:val="00D07AB4"/>
    <w:rsid w:val="00D208F8"/>
    <w:rsid w:val="00D242C6"/>
    <w:rsid w:val="00D66CD9"/>
    <w:rsid w:val="00DA6F36"/>
    <w:rsid w:val="00DC174A"/>
    <w:rsid w:val="00DC619A"/>
    <w:rsid w:val="00DC6C5F"/>
    <w:rsid w:val="00DD4148"/>
    <w:rsid w:val="00DF7495"/>
    <w:rsid w:val="00E41396"/>
    <w:rsid w:val="00E52640"/>
    <w:rsid w:val="00E66BCA"/>
    <w:rsid w:val="00E73D05"/>
    <w:rsid w:val="00E90A3C"/>
    <w:rsid w:val="00EA3B91"/>
    <w:rsid w:val="00ED232E"/>
    <w:rsid w:val="00F20F60"/>
    <w:rsid w:val="00F41551"/>
    <w:rsid w:val="00F63E29"/>
    <w:rsid w:val="00F66993"/>
    <w:rsid w:val="00F76923"/>
    <w:rsid w:val="00F8163E"/>
    <w:rsid w:val="00FC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7C44D"/>
  <w15:chartTrackingRefBased/>
  <w15:docId w15:val="{685512A8-B5B9-AD4C-9A95-3DD629F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52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2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252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252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7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0A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7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0A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F3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F36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fordham@uea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.pomeroy@uea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ira.ac.uk/projects/developing-new-measures-of-movement-ability-to-improve-personalisation-of-therapy-for-stroke-survivors/v.pomeroy@uea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Yuksel (HSC - Postgraduate Researcher)</dc:creator>
  <cp:keywords/>
  <dc:description/>
  <cp:lastModifiedBy>Pel Fordham (FPS-FMH - Staff)</cp:lastModifiedBy>
  <cp:revision>4</cp:revision>
  <cp:lastPrinted>2021-08-04T12:59:00Z</cp:lastPrinted>
  <dcterms:created xsi:type="dcterms:W3CDTF">2021-08-04T12:59:00Z</dcterms:created>
  <dcterms:modified xsi:type="dcterms:W3CDTF">2021-08-04T17:32:00Z</dcterms:modified>
</cp:coreProperties>
</file>